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F0B09" w14:textId="79B23BCD" w:rsidR="004332CA" w:rsidRDefault="00620639">
      <w:pPr>
        <w:rPr>
          <w:rFonts w:ascii="Book Antiqua" w:hAnsi="Book Antiqua"/>
        </w:rPr>
      </w:pPr>
      <w:r w:rsidRPr="00620639">
        <w:rPr>
          <w:rFonts w:ascii="Book Antiqua" w:hAnsi="Book Antiqua"/>
        </w:rPr>
        <w:t xml:space="preserve">The Mission of the Rock Creek PTC is to strengthen the relationship between school and community in order to enhance the educational experience of every student.  The PTC will raise funds to support educational opportunities and supplement the needs of the school to promote academic, cultural, and enrichment activities.  </w:t>
      </w:r>
    </w:p>
    <w:p w14:paraId="39E07478" w14:textId="14C8AA2C" w:rsidR="00620639" w:rsidRDefault="00620639">
      <w:pPr>
        <w:rPr>
          <w:rFonts w:ascii="Book Antiqua" w:hAnsi="Book Antiqua"/>
        </w:rPr>
      </w:pPr>
      <w:r>
        <w:rPr>
          <w:rFonts w:ascii="Book Antiqua" w:hAnsi="Book Antiqua"/>
        </w:rPr>
        <w:t xml:space="preserve">                                                       </w:t>
      </w:r>
      <w:r>
        <w:rPr>
          <w:rFonts w:ascii="Book Antiqua" w:hAnsi="Book Antiqua"/>
          <w:noProof/>
        </w:rPr>
        <w:drawing>
          <wp:inline distT="0" distB="0" distL="0" distR="0" wp14:anchorId="3C916034" wp14:editId="706C23B1">
            <wp:extent cx="1597025" cy="15970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025" cy="1597025"/>
                    </a:xfrm>
                    <a:prstGeom prst="rect">
                      <a:avLst/>
                    </a:prstGeom>
                    <a:noFill/>
                  </pic:spPr>
                </pic:pic>
              </a:graphicData>
            </a:graphic>
          </wp:inline>
        </w:drawing>
      </w:r>
    </w:p>
    <w:p w14:paraId="713513E7" w14:textId="1C496E6B" w:rsidR="00620639" w:rsidRDefault="00620639">
      <w:pPr>
        <w:rPr>
          <w:rFonts w:ascii="Book Antiqua" w:hAnsi="Book Antiqua"/>
        </w:rPr>
      </w:pPr>
    </w:p>
    <w:p w14:paraId="481DCF1E" w14:textId="674997AB" w:rsidR="00620639" w:rsidRDefault="00620639">
      <w:pPr>
        <w:rPr>
          <w:rFonts w:ascii="Book Antiqua" w:hAnsi="Book Antiqua"/>
        </w:rPr>
      </w:pPr>
      <w:r>
        <w:rPr>
          <w:rFonts w:ascii="Book Antiqua" w:hAnsi="Book Antiqua"/>
        </w:rPr>
        <w:t xml:space="preserve">                                      Virtual General Meeting held over Zoom </w:t>
      </w:r>
    </w:p>
    <w:p w14:paraId="0D4C5FD4" w14:textId="77BAEFBE" w:rsidR="00620639" w:rsidRDefault="00620639">
      <w:pPr>
        <w:rPr>
          <w:rFonts w:ascii="Book Antiqua" w:hAnsi="Book Antiqua"/>
        </w:rPr>
      </w:pPr>
      <w:r>
        <w:rPr>
          <w:rFonts w:ascii="Book Antiqua" w:hAnsi="Book Antiqua"/>
        </w:rPr>
        <w:t xml:space="preserve">                                                       June 14, 2023 at 7:00pm</w:t>
      </w:r>
    </w:p>
    <w:p w14:paraId="598C50F2" w14:textId="770A36BE" w:rsidR="00620639" w:rsidRDefault="00620639">
      <w:pPr>
        <w:rPr>
          <w:rFonts w:ascii="Book Antiqua" w:hAnsi="Book Antiqua"/>
        </w:rPr>
      </w:pPr>
    </w:p>
    <w:p w14:paraId="5DE30744" w14:textId="0C6D79BD" w:rsidR="00620639" w:rsidRDefault="00620639">
      <w:pPr>
        <w:rPr>
          <w:rFonts w:ascii="Book Antiqua" w:hAnsi="Book Antiqua"/>
        </w:rPr>
      </w:pPr>
      <w:r>
        <w:rPr>
          <w:rFonts w:ascii="Book Antiqua" w:hAnsi="Book Antiqua"/>
        </w:rPr>
        <w:t>Board Attendance:</w:t>
      </w:r>
    </w:p>
    <w:p w14:paraId="5EE40FD1" w14:textId="6E7D6A51" w:rsidR="00620639" w:rsidRDefault="00620639" w:rsidP="002154A0">
      <w:pPr>
        <w:spacing w:after="0" w:line="240" w:lineRule="auto"/>
        <w:rPr>
          <w:rFonts w:ascii="Book Antiqua" w:hAnsi="Book Antiqua"/>
        </w:rPr>
      </w:pPr>
      <w:r>
        <w:rPr>
          <w:rFonts w:ascii="Book Antiqua" w:hAnsi="Book Antiqua"/>
        </w:rPr>
        <w:t>Marianthe Tufts</w:t>
      </w:r>
    </w:p>
    <w:p w14:paraId="5C649FA2" w14:textId="1CA73850" w:rsidR="00620639" w:rsidRDefault="00620639" w:rsidP="002154A0">
      <w:pPr>
        <w:spacing w:after="0" w:line="240" w:lineRule="auto"/>
        <w:rPr>
          <w:rFonts w:ascii="Book Antiqua" w:hAnsi="Book Antiqua"/>
        </w:rPr>
      </w:pPr>
      <w:r>
        <w:rPr>
          <w:rFonts w:ascii="Book Antiqua" w:hAnsi="Book Antiqua"/>
        </w:rPr>
        <w:t>Chanel Sheragy</w:t>
      </w:r>
    </w:p>
    <w:p w14:paraId="562819C5" w14:textId="084DF326" w:rsidR="00620639" w:rsidRDefault="002154A0" w:rsidP="002154A0">
      <w:pPr>
        <w:spacing w:after="0" w:line="240" w:lineRule="auto"/>
        <w:rPr>
          <w:rFonts w:ascii="Book Antiqua" w:hAnsi="Book Antiqua"/>
        </w:rPr>
      </w:pPr>
      <w:r>
        <w:rPr>
          <w:rFonts w:ascii="Book Antiqua" w:hAnsi="Book Antiqua"/>
        </w:rPr>
        <w:t>Alison</w:t>
      </w:r>
      <w:r w:rsidR="00620639">
        <w:rPr>
          <w:rFonts w:ascii="Book Antiqua" w:hAnsi="Book Antiqua"/>
        </w:rPr>
        <w:t xml:space="preserve"> Toshima</w:t>
      </w:r>
    </w:p>
    <w:p w14:paraId="004058CA" w14:textId="31759F65" w:rsidR="00620639" w:rsidRDefault="00620639" w:rsidP="002154A0">
      <w:pPr>
        <w:spacing w:after="0" w:line="240" w:lineRule="auto"/>
        <w:rPr>
          <w:rFonts w:ascii="Book Antiqua" w:hAnsi="Book Antiqua"/>
        </w:rPr>
      </w:pPr>
      <w:r>
        <w:rPr>
          <w:rFonts w:ascii="Book Antiqua" w:hAnsi="Book Antiqua"/>
        </w:rPr>
        <w:t>A</w:t>
      </w:r>
      <w:r w:rsidR="002154A0">
        <w:rPr>
          <w:rFonts w:ascii="Book Antiqua" w:hAnsi="Book Antiqua"/>
        </w:rPr>
        <w:t>l</w:t>
      </w:r>
      <w:r>
        <w:rPr>
          <w:rFonts w:ascii="Book Antiqua" w:hAnsi="Book Antiqua"/>
        </w:rPr>
        <w:t>lison Pederson</w:t>
      </w:r>
    </w:p>
    <w:p w14:paraId="1C6BEEFC" w14:textId="372A9449" w:rsidR="00620639" w:rsidRDefault="00620639" w:rsidP="002154A0">
      <w:pPr>
        <w:spacing w:after="0" w:line="240" w:lineRule="auto"/>
        <w:rPr>
          <w:rFonts w:ascii="Book Antiqua" w:hAnsi="Book Antiqua"/>
        </w:rPr>
      </w:pPr>
      <w:r>
        <w:rPr>
          <w:rFonts w:ascii="Book Antiqua" w:hAnsi="Book Antiqua"/>
        </w:rPr>
        <w:t>Beth Keebler</w:t>
      </w:r>
    </w:p>
    <w:p w14:paraId="77878B0F" w14:textId="18DC6E30" w:rsidR="00620639" w:rsidRDefault="00620639" w:rsidP="002154A0">
      <w:pPr>
        <w:spacing w:after="0" w:line="240" w:lineRule="auto"/>
        <w:rPr>
          <w:rFonts w:ascii="Book Antiqua" w:hAnsi="Book Antiqua"/>
        </w:rPr>
      </w:pPr>
      <w:r w:rsidRPr="00620639">
        <w:rPr>
          <w:rFonts w:ascii="Book Antiqua" w:hAnsi="Book Antiqua"/>
        </w:rPr>
        <w:t>Sakina Abdul Haqq</w:t>
      </w:r>
      <w:bookmarkStart w:id="0" w:name="_GoBack"/>
      <w:bookmarkEnd w:id="0"/>
    </w:p>
    <w:p w14:paraId="048A1CF0" w14:textId="03726ECD" w:rsidR="00620639" w:rsidRDefault="00620639" w:rsidP="002154A0">
      <w:pPr>
        <w:spacing w:after="0" w:line="240" w:lineRule="auto"/>
        <w:rPr>
          <w:rFonts w:ascii="Book Antiqua" w:hAnsi="Book Antiqua"/>
        </w:rPr>
      </w:pPr>
      <w:r>
        <w:rPr>
          <w:rFonts w:ascii="Book Antiqua" w:hAnsi="Book Antiqua"/>
        </w:rPr>
        <w:t>Becky Erion</w:t>
      </w:r>
    </w:p>
    <w:p w14:paraId="58115E5A" w14:textId="7F657035" w:rsidR="00620639" w:rsidRDefault="00620639" w:rsidP="002154A0">
      <w:pPr>
        <w:spacing w:after="0" w:line="240" w:lineRule="auto"/>
        <w:rPr>
          <w:rFonts w:ascii="Book Antiqua" w:hAnsi="Book Antiqua"/>
        </w:rPr>
      </w:pPr>
      <w:r>
        <w:rPr>
          <w:rFonts w:ascii="Book Antiqua" w:hAnsi="Book Antiqua"/>
        </w:rPr>
        <w:t>Jamie Khuu</w:t>
      </w:r>
    </w:p>
    <w:p w14:paraId="5B7BF776" w14:textId="4FB97AF6" w:rsidR="00620639" w:rsidRDefault="00620639" w:rsidP="002154A0">
      <w:pPr>
        <w:spacing w:after="0" w:line="240" w:lineRule="auto"/>
        <w:rPr>
          <w:rFonts w:ascii="Book Antiqua" w:hAnsi="Book Antiqua"/>
        </w:rPr>
      </w:pPr>
      <w:r w:rsidRPr="00620639">
        <w:rPr>
          <w:rFonts w:ascii="Book Antiqua" w:hAnsi="Book Antiqua"/>
        </w:rPr>
        <w:t>JP Zbylut</w:t>
      </w:r>
      <w:r>
        <w:rPr>
          <w:rFonts w:ascii="Book Antiqua" w:hAnsi="Book Antiqua"/>
        </w:rPr>
        <w:t xml:space="preserve"> (not present)</w:t>
      </w:r>
    </w:p>
    <w:p w14:paraId="19AF10DA" w14:textId="2D357992" w:rsidR="007971F3" w:rsidRDefault="007971F3">
      <w:pPr>
        <w:rPr>
          <w:rFonts w:ascii="Book Antiqua" w:hAnsi="Book Antiqua"/>
        </w:rPr>
      </w:pPr>
    </w:p>
    <w:p w14:paraId="77859E1E" w14:textId="1B2E9455" w:rsidR="00DF6227" w:rsidRDefault="00DF6227">
      <w:pPr>
        <w:rPr>
          <w:rFonts w:ascii="Book Antiqua" w:hAnsi="Book Antiqua"/>
        </w:rPr>
      </w:pPr>
      <w:r>
        <w:rPr>
          <w:rFonts w:ascii="Book Antiqua" w:hAnsi="Book Antiqua"/>
        </w:rPr>
        <w:t xml:space="preserve">                                 Meeting officially started at 7:05pm called to order by MT. </w:t>
      </w:r>
    </w:p>
    <w:p w14:paraId="64FD2FB5" w14:textId="60A9BA47" w:rsidR="00DF6227" w:rsidRDefault="00DF6227">
      <w:pPr>
        <w:rPr>
          <w:rFonts w:ascii="Book Antiqua" w:hAnsi="Book Antiqua"/>
        </w:rPr>
      </w:pPr>
      <w:r>
        <w:rPr>
          <w:rFonts w:ascii="Book Antiqua" w:hAnsi="Book Antiqua"/>
        </w:rPr>
        <w:t xml:space="preserve">Principle Chat: David Westhora </w:t>
      </w:r>
    </w:p>
    <w:p w14:paraId="6A5C21B0" w14:textId="2D5E86B4" w:rsidR="00DF6227" w:rsidRDefault="00DF6227" w:rsidP="00DF6227">
      <w:pPr>
        <w:pStyle w:val="ListParagraph"/>
        <w:numPr>
          <w:ilvl w:val="0"/>
          <w:numId w:val="1"/>
        </w:numPr>
        <w:rPr>
          <w:rFonts w:ascii="Book Antiqua" w:hAnsi="Book Antiqua"/>
        </w:rPr>
      </w:pPr>
      <w:r>
        <w:rPr>
          <w:rFonts w:ascii="Book Antiqua" w:hAnsi="Book Antiqua"/>
        </w:rPr>
        <w:t>Quick updates: A lot of classroom changes. Teachers are busy moving around – 2</w:t>
      </w:r>
      <w:r w:rsidRPr="00DF6227">
        <w:rPr>
          <w:rFonts w:ascii="Book Antiqua" w:hAnsi="Book Antiqua"/>
          <w:vertAlign w:val="superscript"/>
        </w:rPr>
        <w:t>nd</w:t>
      </w:r>
      <w:r>
        <w:rPr>
          <w:rFonts w:ascii="Book Antiqua" w:hAnsi="Book Antiqua"/>
        </w:rPr>
        <w:t xml:space="preserve"> grade moving to main building. The 1</w:t>
      </w:r>
      <w:r w:rsidRPr="00DF6227">
        <w:rPr>
          <w:rFonts w:ascii="Book Antiqua" w:hAnsi="Book Antiqua"/>
          <w:vertAlign w:val="superscript"/>
        </w:rPr>
        <w:t>st</w:t>
      </w:r>
      <w:r>
        <w:rPr>
          <w:rFonts w:ascii="Book Antiqua" w:hAnsi="Book Antiqua"/>
        </w:rPr>
        <w:t xml:space="preserve"> graders will move to where 2</w:t>
      </w:r>
      <w:r w:rsidRPr="00DF6227">
        <w:rPr>
          <w:rFonts w:ascii="Book Antiqua" w:hAnsi="Book Antiqua"/>
          <w:vertAlign w:val="superscript"/>
        </w:rPr>
        <w:t>nd</w:t>
      </w:r>
      <w:r>
        <w:rPr>
          <w:rFonts w:ascii="Book Antiqua" w:hAnsi="Book Antiqua"/>
        </w:rPr>
        <w:t xml:space="preserve"> grade was. ISC class, sensory room and nurse will be in the 1</w:t>
      </w:r>
      <w:r w:rsidRPr="00DF6227">
        <w:rPr>
          <w:rFonts w:ascii="Book Antiqua" w:hAnsi="Book Antiqua"/>
          <w:vertAlign w:val="superscript"/>
        </w:rPr>
        <w:t>st</w:t>
      </w:r>
      <w:r>
        <w:rPr>
          <w:rFonts w:ascii="Book Antiqua" w:hAnsi="Book Antiqua"/>
        </w:rPr>
        <w:t xml:space="preserve"> grade pod. </w:t>
      </w:r>
    </w:p>
    <w:p w14:paraId="1E626FC6" w14:textId="7C01A858" w:rsidR="00B81751" w:rsidRDefault="00B81751" w:rsidP="00DF6227">
      <w:pPr>
        <w:pStyle w:val="ListParagraph"/>
        <w:numPr>
          <w:ilvl w:val="0"/>
          <w:numId w:val="1"/>
        </w:numPr>
        <w:rPr>
          <w:rFonts w:ascii="Book Antiqua" w:hAnsi="Book Antiqua"/>
        </w:rPr>
      </w:pPr>
      <w:r>
        <w:rPr>
          <w:rFonts w:ascii="Book Antiqua" w:hAnsi="Book Antiqua"/>
        </w:rPr>
        <w:t xml:space="preserve">Two PE teachers with first name Brian. Music teacher coming from Aloha and will be sharing her time with Rock Creek and Five Oaks. </w:t>
      </w:r>
    </w:p>
    <w:p w14:paraId="66A436F8" w14:textId="1BD739DA" w:rsidR="00B81751" w:rsidRDefault="00B81751" w:rsidP="00DF6227">
      <w:pPr>
        <w:pStyle w:val="ListParagraph"/>
        <w:numPr>
          <w:ilvl w:val="0"/>
          <w:numId w:val="1"/>
        </w:numPr>
        <w:rPr>
          <w:rFonts w:ascii="Book Antiqua" w:hAnsi="Book Antiqua"/>
        </w:rPr>
      </w:pPr>
      <w:r>
        <w:rPr>
          <w:rFonts w:ascii="Book Antiqua" w:hAnsi="Book Antiqua"/>
        </w:rPr>
        <w:t>We are getting 6 paraprofessionals. Most of them are coming from Hazel</w:t>
      </w:r>
      <w:r w:rsidR="00640830">
        <w:rPr>
          <w:rFonts w:ascii="Book Antiqua" w:hAnsi="Book Antiqua"/>
        </w:rPr>
        <w:t xml:space="preserve"> D</w:t>
      </w:r>
      <w:r>
        <w:rPr>
          <w:rFonts w:ascii="Book Antiqua" w:hAnsi="Book Antiqua"/>
        </w:rPr>
        <w:t>ell</w:t>
      </w:r>
      <w:r w:rsidR="00640830">
        <w:rPr>
          <w:rFonts w:ascii="Book Antiqua" w:hAnsi="Book Antiqua"/>
        </w:rPr>
        <w:t xml:space="preserve"> ES. They work well together and are a solid team. </w:t>
      </w:r>
    </w:p>
    <w:p w14:paraId="3906C396" w14:textId="4ABBE4E0" w:rsidR="00640830" w:rsidRDefault="00640830" w:rsidP="00640830">
      <w:pPr>
        <w:pStyle w:val="ListParagraph"/>
        <w:numPr>
          <w:ilvl w:val="0"/>
          <w:numId w:val="1"/>
        </w:numPr>
        <w:rPr>
          <w:rFonts w:ascii="Book Antiqua" w:hAnsi="Book Antiqua"/>
        </w:rPr>
      </w:pPr>
      <w:r>
        <w:rPr>
          <w:rFonts w:ascii="Book Antiqua" w:hAnsi="Book Antiqua"/>
        </w:rPr>
        <w:t>4</w:t>
      </w:r>
      <w:r w:rsidRPr="00640830">
        <w:rPr>
          <w:rFonts w:ascii="Book Antiqua" w:hAnsi="Book Antiqua"/>
          <w:vertAlign w:val="superscript"/>
        </w:rPr>
        <w:t>th</w:t>
      </w:r>
      <w:r>
        <w:rPr>
          <w:rFonts w:ascii="Book Antiqua" w:hAnsi="Book Antiqua"/>
        </w:rPr>
        <w:t xml:space="preserve"> grade Ms. Dial is moving to 3</w:t>
      </w:r>
      <w:r w:rsidRPr="00640830">
        <w:rPr>
          <w:rFonts w:ascii="Book Antiqua" w:hAnsi="Book Antiqua"/>
          <w:vertAlign w:val="superscript"/>
        </w:rPr>
        <w:t>rd</w:t>
      </w:r>
      <w:r>
        <w:rPr>
          <w:rFonts w:ascii="Book Antiqua" w:hAnsi="Book Antiqua"/>
        </w:rPr>
        <w:t xml:space="preserve"> grade. </w:t>
      </w:r>
    </w:p>
    <w:p w14:paraId="25483F11" w14:textId="00B9E2C2" w:rsidR="00640830" w:rsidRDefault="00640830" w:rsidP="00640830">
      <w:pPr>
        <w:pStyle w:val="ListParagraph"/>
        <w:numPr>
          <w:ilvl w:val="0"/>
          <w:numId w:val="1"/>
        </w:numPr>
        <w:rPr>
          <w:rFonts w:ascii="Book Antiqua" w:hAnsi="Book Antiqua"/>
        </w:rPr>
      </w:pPr>
      <w:r>
        <w:rPr>
          <w:rFonts w:ascii="Book Antiqua" w:hAnsi="Book Antiqua"/>
        </w:rPr>
        <w:t>Teacher conferences with the principal. It was a time of feedback and goals.</w:t>
      </w:r>
    </w:p>
    <w:p w14:paraId="6BAC9180" w14:textId="678057E7" w:rsidR="00E947ED" w:rsidRDefault="00E947ED" w:rsidP="00E947ED">
      <w:pPr>
        <w:pStyle w:val="ListParagraph"/>
        <w:numPr>
          <w:ilvl w:val="0"/>
          <w:numId w:val="1"/>
        </w:numPr>
        <w:rPr>
          <w:rFonts w:ascii="Book Antiqua" w:hAnsi="Book Antiqua"/>
        </w:rPr>
      </w:pPr>
      <w:r>
        <w:rPr>
          <w:rFonts w:ascii="Book Antiqua" w:hAnsi="Book Antiqua"/>
        </w:rPr>
        <w:lastRenderedPageBreak/>
        <w:t xml:space="preserve">David shared a video link about the ISC – Independent Skill Center </w:t>
      </w:r>
      <w:hyperlink r:id="rId6" w:history="1">
        <w:r w:rsidRPr="00942B82">
          <w:rPr>
            <w:rStyle w:val="Hyperlink"/>
            <w:rFonts w:ascii="Book Antiqua" w:hAnsi="Book Antiqua"/>
          </w:rPr>
          <w:t>http://youtube.be/Pr3QvpjQnmk</w:t>
        </w:r>
      </w:hyperlink>
      <w:r>
        <w:rPr>
          <w:rFonts w:ascii="Book Antiqua" w:hAnsi="Book Antiqua"/>
        </w:rPr>
        <w:t xml:space="preserve"> to describe the set up and classroom. It’s for children with specific needs, physical, and/or developmental, emotional needs. </w:t>
      </w:r>
    </w:p>
    <w:p w14:paraId="41B914B5" w14:textId="50555169" w:rsidR="00E947ED" w:rsidRDefault="00E947ED" w:rsidP="00E947ED">
      <w:pPr>
        <w:rPr>
          <w:rFonts w:ascii="Book Antiqua" w:hAnsi="Book Antiqua"/>
        </w:rPr>
      </w:pPr>
    </w:p>
    <w:p w14:paraId="7420FCB0" w14:textId="2578DDD1" w:rsidR="00E947ED" w:rsidRDefault="00B826A6" w:rsidP="00E947ED">
      <w:pPr>
        <w:rPr>
          <w:rFonts w:ascii="Book Antiqua" w:hAnsi="Book Antiqua"/>
        </w:rPr>
      </w:pPr>
      <w:r>
        <w:rPr>
          <w:rFonts w:ascii="Book Antiqua" w:hAnsi="Book Antiqua"/>
        </w:rPr>
        <w:t xml:space="preserve">PTC </w:t>
      </w:r>
      <w:r w:rsidR="00E947ED">
        <w:rPr>
          <w:rFonts w:ascii="Book Antiqua" w:hAnsi="Book Antiqua"/>
        </w:rPr>
        <w:t>Official Business</w:t>
      </w:r>
      <w:r>
        <w:rPr>
          <w:rFonts w:ascii="Book Antiqua" w:hAnsi="Book Antiqua"/>
        </w:rPr>
        <w:t xml:space="preserve"> at 7:25pm</w:t>
      </w:r>
    </w:p>
    <w:p w14:paraId="28E25D8A" w14:textId="0F493446" w:rsidR="00B826A6" w:rsidRDefault="00B826A6" w:rsidP="00E947ED">
      <w:pPr>
        <w:rPr>
          <w:rFonts w:ascii="Book Antiqua" w:hAnsi="Book Antiqua"/>
        </w:rPr>
      </w:pPr>
      <w:r>
        <w:rPr>
          <w:rFonts w:ascii="Book Antiqua" w:hAnsi="Book Antiqua"/>
        </w:rPr>
        <w:t xml:space="preserve">Official sharing of the PTC minutes and approval. Motion to approve minutes by Jamie Khuu and second by Becky Erion. </w:t>
      </w:r>
    </w:p>
    <w:p w14:paraId="01C5C604" w14:textId="2F7639A5" w:rsidR="00EC1284" w:rsidRDefault="00B826A6" w:rsidP="00E947ED">
      <w:pPr>
        <w:rPr>
          <w:rFonts w:ascii="Book Antiqua" w:hAnsi="Book Antiqua"/>
        </w:rPr>
      </w:pPr>
      <w:r>
        <w:rPr>
          <w:rFonts w:ascii="Book Antiqua" w:hAnsi="Book Antiqua"/>
        </w:rPr>
        <w:t xml:space="preserve">Marianthe shared a presentation slide show of the year end review of 2022-2023 board. </w:t>
      </w:r>
      <w:r w:rsidR="00EC1284">
        <w:rPr>
          <w:rFonts w:ascii="Book Antiqua" w:hAnsi="Book Antiqua"/>
        </w:rPr>
        <w:t>Please see the slide show on the PTC website for more details. Highlights from the slides:</w:t>
      </w:r>
    </w:p>
    <w:p w14:paraId="658E2975" w14:textId="6F000060" w:rsidR="00EC1284" w:rsidRDefault="00EC1284" w:rsidP="00EC1284">
      <w:pPr>
        <w:pStyle w:val="ListParagraph"/>
        <w:numPr>
          <w:ilvl w:val="0"/>
          <w:numId w:val="2"/>
        </w:numPr>
        <w:rPr>
          <w:rFonts w:ascii="Book Antiqua" w:hAnsi="Book Antiqua"/>
        </w:rPr>
      </w:pPr>
      <w:r>
        <w:rPr>
          <w:rFonts w:ascii="Book Antiqua" w:hAnsi="Book Antiqua"/>
        </w:rPr>
        <w:t>Technology updates</w:t>
      </w:r>
    </w:p>
    <w:p w14:paraId="6E1B43E8" w14:textId="3D6F2ACC" w:rsidR="00EC1284" w:rsidRDefault="00EC1284" w:rsidP="00EC1284">
      <w:pPr>
        <w:pStyle w:val="ListParagraph"/>
        <w:numPr>
          <w:ilvl w:val="0"/>
          <w:numId w:val="2"/>
        </w:numPr>
        <w:rPr>
          <w:rFonts w:ascii="Book Antiqua" w:hAnsi="Book Antiqua"/>
        </w:rPr>
      </w:pPr>
      <w:r>
        <w:rPr>
          <w:rFonts w:ascii="Book Antiqua" w:hAnsi="Book Antiqua"/>
        </w:rPr>
        <w:t xml:space="preserve">Volunteer involvement, hours, Better Impact with dates </w:t>
      </w:r>
    </w:p>
    <w:p w14:paraId="123676F4" w14:textId="450FC9E5" w:rsidR="00EC1284" w:rsidRDefault="00EC1284" w:rsidP="00EC1284">
      <w:pPr>
        <w:pStyle w:val="ListParagraph"/>
        <w:numPr>
          <w:ilvl w:val="0"/>
          <w:numId w:val="2"/>
        </w:numPr>
        <w:rPr>
          <w:rFonts w:ascii="Book Antiqua" w:hAnsi="Book Antiqua"/>
        </w:rPr>
      </w:pPr>
      <w:r>
        <w:rPr>
          <w:rFonts w:ascii="Book Antiqua" w:hAnsi="Book Antiqua"/>
        </w:rPr>
        <w:t>Events held through the year PTC funded</w:t>
      </w:r>
    </w:p>
    <w:p w14:paraId="1F7C4467" w14:textId="4F5B6168" w:rsidR="004A3E28" w:rsidRPr="004A3E28" w:rsidRDefault="00EC1284" w:rsidP="004A3E28">
      <w:pPr>
        <w:pStyle w:val="ListParagraph"/>
        <w:numPr>
          <w:ilvl w:val="0"/>
          <w:numId w:val="2"/>
        </w:numPr>
        <w:rPr>
          <w:rFonts w:ascii="Book Antiqua" w:hAnsi="Book Antiqua"/>
        </w:rPr>
      </w:pPr>
      <w:r>
        <w:rPr>
          <w:rFonts w:ascii="Book Antiqua" w:hAnsi="Book Antiqua"/>
        </w:rPr>
        <w:t>Rocket Run Fundraiser</w:t>
      </w:r>
      <w:r w:rsidR="004A3E28">
        <w:rPr>
          <w:rFonts w:ascii="Book Antiqua" w:hAnsi="Book Antiqua"/>
        </w:rPr>
        <w:t>, passive fundraising financial information</w:t>
      </w:r>
    </w:p>
    <w:p w14:paraId="60EE992B" w14:textId="7FB4B4EF" w:rsidR="004A3E28" w:rsidRDefault="004A3E28" w:rsidP="004A3E28">
      <w:pPr>
        <w:pStyle w:val="ListParagraph"/>
        <w:numPr>
          <w:ilvl w:val="0"/>
          <w:numId w:val="2"/>
        </w:numPr>
        <w:rPr>
          <w:rFonts w:ascii="Book Antiqua" w:hAnsi="Book Antiqua"/>
        </w:rPr>
      </w:pPr>
      <w:r>
        <w:rPr>
          <w:rFonts w:ascii="Book Antiqua" w:hAnsi="Book Antiqua"/>
        </w:rPr>
        <w:t>Healthy Financial Balance for the PTC</w:t>
      </w:r>
    </w:p>
    <w:p w14:paraId="4AA76E38" w14:textId="139BB617" w:rsidR="00FD14BB" w:rsidRDefault="004A3E28" w:rsidP="004C52CC">
      <w:pPr>
        <w:pStyle w:val="ListParagraph"/>
        <w:numPr>
          <w:ilvl w:val="0"/>
          <w:numId w:val="2"/>
        </w:numPr>
        <w:rPr>
          <w:rFonts w:ascii="Book Antiqua" w:hAnsi="Book Antiqua"/>
        </w:rPr>
      </w:pPr>
      <w:r>
        <w:rPr>
          <w:rFonts w:ascii="Book Antiqua" w:hAnsi="Book Antiqua"/>
        </w:rPr>
        <w:t xml:space="preserve">Break down of all the events PTC funds </w:t>
      </w:r>
    </w:p>
    <w:p w14:paraId="7F259E22" w14:textId="32E25342" w:rsidR="004C52CC" w:rsidRDefault="004725E8" w:rsidP="004C52CC">
      <w:pPr>
        <w:rPr>
          <w:rFonts w:ascii="Book Antiqua" w:hAnsi="Book Antiqua"/>
        </w:rPr>
      </w:pPr>
      <w:r>
        <w:rPr>
          <w:rFonts w:ascii="Book Antiqua" w:hAnsi="Book Antiqua"/>
        </w:rPr>
        <w:t>A f</w:t>
      </w:r>
      <w:r w:rsidR="004C52CC">
        <w:rPr>
          <w:rFonts w:ascii="Book Antiqua" w:hAnsi="Book Antiqua"/>
        </w:rPr>
        <w:t xml:space="preserve">ormal thank you to the board members who served this year, those members who are leaving – Sakina, </w:t>
      </w:r>
      <w:r>
        <w:rPr>
          <w:rFonts w:ascii="Book Antiqua" w:hAnsi="Book Antiqua"/>
        </w:rPr>
        <w:t>Jamie,</w:t>
      </w:r>
      <w:r w:rsidR="004C52CC">
        <w:rPr>
          <w:rFonts w:ascii="Book Antiqua" w:hAnsi="Book Antiqua"/>
        </w:rPr>
        <w:t xml:space="preserve"> and Becky. </w:t>
      </w:r>
      <w:r>
        <w:rPr>
          <w:rFonts w:ascii="Book Antiqua" w:hAnsi="Book Antiqua"/>
        </w:rPr>
        <w:t xml:space="preserve">New members coming in Chelsea, Paul, and Megan. </w:t>
      </w:r>
    </w:p>
    <w:p w14:paraId="2FA0E44B" w14:textId="31929267" w:rsidR="004725E8" w:rsidRDefault="004725E8" w:rsidP="004C52CC">
      <w:pPr>
        <w:rPr>
          <w:rFonts w:ascii="Book Antiqua" w:hAnsi="Book Antiqua"/>
        </w:rPr>
      </w:pPr>
      <w:r>
        <w:rPr>
          <w:rFonts w:ascii="Book Antiqua" w:hAnsi="Book Antiqua"/>
        </w:rPr>
        <w:t xml:space="preserve">Meeting officially called to a close at 7:51pm. </w:t>
      </w:r>
    </w:p>
    <w:p w14:paraId="0AA7459A" w14:textId="77777777" w:rsidR="004725E8" w:rsidRPr="004C52CC" w:rsidRDefault="004725E8" w:rsidP="004C52CC">
      <w:pPr>
        <w:rPr>
          <w:rFonts w:ascii="Book Antiqua" w:hAnsi="Book Antiqua"/>
        </w:rPr>
      </w:pPr>
    </w:p>
    <w:p w14:paraId="7F546C2B" w14:textId="77777777" w:rsidR="00E947ED" w:rsidRPr="00E947ED" w:rsidRDefault="00E947ED" w:rsidP="00E947ED">
      <w:pPr>
        <w:rPr>
          <w:rFonts w:ascii="Book Antiqua" w:hAnsi="Book Antiqua"/>
        </w:rPr>
      </w:pPr>
    </w:p>
    <w:sectPr w:rsidR="00E947ED" w:rsidRPr="00E94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E69E2"/>
    <w:multiLevelType w:val="hybridMultilevel"/>
    <w:tmpl w:val="C37E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C3277"/>
    <w:multiLevelType w:val="hybridMultilevel"/>
    <w:tmpl w:val="6E02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39"/>
    <w:rsid w:val="002154A0"/>
    <w:rsid w:val="004332CA"/>
    <w:rsid w:val="004725E8"/>
    <w:rsid w:val="004A3E28"/>
    <w:rsid w:val="004C52CC"/>
    <w:rsid w:val="00620639"/>
    <w:rsid w:val="00640830"/>
    <w:rsid w:val="007971F3"/>
    <w:rsid w:val="00B81751"/>
    <w:rsid w:val="00B826A6"/>
    <w:rsid w:val="00DF6227"/>
    <w:rsid w:val="00E947ED"/>
    <w:rsid w:val="00EC1284"/>
    <w:rsid w:val="00FD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4B01"/>
  <w15:chartTrackingRefBased/>
  <w15:docId w15:val="{9E075803-473B-42BD-B3CE-CE50DAA1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27"/>
    <w:pPr>
      <w:ind w:left="720"/>
      <w:contextualSpacing/>
    </w:pPr>
  </w:style>
  <w:style w:type="character" w:styleId="Hyperlink">
    <w:name w:val="Hyperlink"/>
    <w:basedOn w:val="DefaultParagraphFont"/>
    <w:uiPriority w:val="99"/>
    <w:unhideWhenUsed/>
    <w:rsid w:val="00E947ED"/>
    <w:rPr>
      <w:color w:val="0563C1" w:themeColor="hyperlink"/>
      <w:u w:val="single"/>
    </w:rPr>
  </w:style>
  <w:style w:type="character" w:customStyle="1" w:styleId="UnresolvedMention">
    <w:name w:val="Unresolved Mention"/>
    <w:basedOn w:val="DefaultParagraphFont"/>
    <w:uiPriority w:val="99"/>
    <w:semiHidden/>
    <w:unhideWhenUsed/>
    <w:rsid w:val="00E9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be/Pr3QvpjQnm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Erion Rebecca</dc:creator>
  <cp:keywords/>
  <dc:description/>
  <cp:lastModifiedBy>Alison Reta, PharmD, CDE</cp:lastModifiedBy>
  <cp:revision>4</cp:revision>
  <dcterms:created xsi:type="dcterms:W3CDTF">2023-06-15T01:44:00Z</dcterms:created>
  <dcterms:modified xsi:type="dcterms:W3CDTF">2023-06-19T16:31:00Z</dcterms:modified>
</cp:coreProperties>
</file>